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EE96C" w14:textId="77777777" w:rsidR="00F12874" w:rsidRPr="00F12874" w:rsidRDefault="00F12874" w:rsidP="00F12874">
      <w:pPr>
        <w:pStyle w:val="Sinespaciado"/>
        <w:jc w:val="center"/>
        <w:rPr>
          <w:rFonts w:ascii="Arial" w:hAnsi="Arial" w:cs="Arial"/>
          <w:b/>
          <w:bCs/>
          <w:sz w:val="24"/>
          <w:szCs w:val="24"/>
        </w:rPr>
      </w:pPr>
      <w:r w:rsidRPr="00F12874">
        <w:rPr>
          <w:rFonts w:ascii="Arial" w:hAnsi="Arial" w:cs="Arial"/>
          <w:b/>
          <w:bCs/>
          <w:sz w:val="24"/>
          <w:szCs w:val="24"/>
        </w:rPr>
        <w:t>REFUERZA DIF BENITO JUÁREZ ACCIONES DE PREVENCIÓN DEL CÁNCER DE MAMA</w:t>
      </w:r>
    </w:p>
    <w:p w14:paraId="614DA801" w14:textId="77777777" w:rsidR="00F12874" w:rsidRPr="00F12874" w:rsidRDefault="00F12874" w:rsidP="00F12874">
      <w:pPr>
        <w:pStyle w:val="Sinespaciado"/>
        <w:jc w:val="both"/>
        <w:rPr>
          <w:rFonts w:ascii="Arial" w:hAnsi="Arial" w:cs="Arial"/>
          <w:sz w:val="24"/>
          <w:szCs w:val="24"/>
        </w:rPr>
      </w:pPr>
    </w:p>
    <w:p w14:paraId="7B330B0C" w14:textId="380347DA" w:rsidR="00F12874" w:rsidRPr="00F12874" w:rsidRDefault="00F12874" w:rsidP="005D1B4E">
      <w:pPr>
        <w:pStyle w:val="Sinespaciado"/>
        <w:numPr>
          <w:ilvl w:val="0"/>
          <w:numId w:val="13"/>
        </w:numPr>
        <w:jc w:val="both"/>
        <w:rPr>
          <w:rFonts w:ascii="Arial" w:hAnsi="Arial" w:cs="Arial"/>
          <w:sz w:val="24"/>
          <w:szCs w:val="24"/>
        </w:rPr>
      </w:pPr>
      <w:r w:rsidRPr="00F12874">
        <w:rPr>
          <w:rFonts w:ascii="Arial" w:hAnsi="Arial" w:cs="Arial"/>
          <w:sz w:val="24"/>
          <w:szCs w:val="24"/>
        </w:rPr>
        <w:t>A través de la plática “El poder de la prevención: Conoce tu cuerpo, salva tu vida”</w:t>
      </w:r>
    </w:p>
    <w:p w14:paraId="703BBFA5" w14:textId="77777777" w:rsidR="00F12874" w:rsidRPr="00F12874" w:rsidRDefault="00F12874" w:rsidP="00F12874">
      <w:pPr>
        <w:pStyle w:val="Sinespaciado"/>
        <w:jc w:val="both"/>
        <w:rPr>
          <w:rFonts w:ascii="Arial" w:hAnsi="Arial" w:cs="Arial"/>
          <w:sz w:val="24"/>
          <w:szCs w:val="24"/>
        </w:rPr>
      </w:pPr>
    </w:p>
    <w:p w14:paraId="3F34198C" w14:textId="77777777" w:rsidR="00F12874" w:rsidRPr="00F12874" w:rsidRDefault="00F12874" w:rsidP="00F12874">
      <w:pPr>
        <w:pStyle w:val="Sinespaciado"/>
        <w:jc w:val="both"/>
        <w:rPr>
          <w:rFonts w:ascii="Arial" w:hAnsi="Arial" w:cs="Arial"/>
          <w:sz w:val="24"/>
          <w:szCs w:val="24"/>
        </w:rPr>
      </w:pPr>
      <w:r w:rsidRPr="00F12874">
        <w:rPr>
          <w:rFonts w:ascii="Arial" w:hAnsi="Arial" w:cs="Arial"/>
          <w:b/>
          <w:bCs/>
          <w:sz w:val="24"/>
          <w:szCs w:val="24"/>
        </w:rPr>
        <w:t>Cancún, Q. R., a 13 de octubre de 2026.-</w:t>
      </w:r>
      <w:r w:rsidRPr="00F12874">
        <w:rPr>
          <w:rFonts w:ascii="Arial" w:hAnsi="Arial" w:cs="Arial"/>
          <w:sz w:val="24"/>
          <w:szCs w:val="24"/>
        </w:rPr>
        <w:t xml:space="preserve"> Con el propósito de fortalecer la cultura de la prevención y promover el cuidado de la salud de las mujeres, el Sistema para el Desarrollo Integral de la Familia (DIF) Benito Juárez, a través de la Dirección de los Servicios de Salud, lleva a cabo la plática “El poder de la prevención: Conoce tu cuerpo, salva tu vida”, en el marco del Día Mundial de la Lucha contra el Cáncer de Mama y del Mes Rosa.</w:t>
      </w:r>
    </w:p>
    <w:p w14:paraId="4CC4EC65" w14:textId="77777777" w:rsidR="00F12874" w:rsidRPr="00F12874" w:rsidRDefault="00F12874" w:rsidP="00F12874">
      <w:pPr>
        <w:pStyle w:val="Sinespaciado"/>
        <w:jc w:val="both"/>
        <w:rPr>
          <w:rFonts w:ascii="Arial" w:hAnsi="Arial" w:cs="Arial"/>
          <w:sz w:val="24"/>
          <w:szCs w:val="24"/>
        </w:rPr>
      </w:pPr>
    </w:p>
    <w:p w14:paraId="39ADC50B" w14:textId="77777777" w:rsidR="00F12874" w:rsidRPr="00F12874" w:rsidRDefault="00F12874" w:rsidP="00F12874">
      <w:pPr>
        <w:pStyle w:val="Sinespaciado"/>
        <w:jc w:val="both"/>
        <w:rPr>
          <w:rFonts w:ascii="Arial" w:hAnsi="Arial" w:cs="Arial"/>
          <w:sz w:val="24"/>
          <w:szCs w:val="24"/>
        </w:rPr>
      </w:pPr>
      <w:r w:rsidRPr="00F12874">
        <w:rPr>
          <w:rFonts w:ascii="Arial" w:hAnsi="Arial" w:cs="Arial"/>
          <w:sz w:val="24"/>
          <w:szCs w:val="24"/>
        </w:rPr>
        <w:t xml:space="preserve">En seguimiento a las directrices de la </w:t>
      </w:r>
      <w:proofErr w:type="gramStart"/>
      <w:r w:rsidRPr="00F12874">
        <w:rPr>
          <w:rFonts w:ascii="Arial" w:hAnsi="Arial" w:cs="Arial"/>
          <w:sz w:val="24"/>
          <w:szCs w:val="24"/>
        </w:rPr>
        <w:t>Presidenta</w:t>
      </w:r>
      <w:proofErr w:type="gramEnd"/>
      <w:r w:rsidRPr="00F12874">
        <w:rPr>
          <w:rFonts w:ascii="Arial" w:hAnsi="Arial" w:cs="Arial"/>
          <w:sz w:val="24"/>
          <w:szCs w:val="24"/>
        </w:rPr>
        <w:t xml:space="preserve"> Municipal, Ana Paty Peralta, para impulsar acciones que contribuyan al bienestar y la salud integral de las mujeres, la directora general del DIF Benito Juárez, Marisol Sendo Rodríguez, destacó que esta actividad tiene como objetivo sensibilizar a la población sobre la importancia de la detección oportuna, mediante información médica clara, accesible y confiable.</w:t>
      </w:r>
    </w:p>
    <w:p w14:paraId="5A6D157B" w14:textId="77777777" w:rsidR="00F12874" w:rsidRPr="00F12874" w:rsidRDefault="00F12874" w:rsidP="00F12874">
      <w:pPr>
        <w:pStyle w:val="Sinespaciado"/>
        <w:jc w:val="both"/>
        <w:rPr>
          <w:rFonts w:ascii="Arial" w:hAnsi="Arial" w:cs="Arial"/>
          <w:sz w:val="24"/>
          <w:szCs w:val="24"/>
        </w:rPr>
      </w:pPr>
    </w:p>
    <w:p w14:paraId="25DDEB66" w14:textId="77777777" w:rsidR="00F12874" w:rsidRPr="00F12874" w:rsidRDefault="00F12874" w:rsidP="00F12874">
      <w:pPr>
        <w:pStyle w:val="Sinespaciado"/>
        <w:jc w:val="both"/>
        <w:rPr>
          <w:rFonts w:ascii="Arial" w:hAnsi="Arial" w:cs="Arial"/>
          <w:sz w:val="24"/>
          <w:szCs w:val="24"/>
        </w:rPr>
      </w:pPr>
      <w:r w:rsidRPr="00F12874">
        <w:rPr>
          <w:rFonts w:ascii="Arial" w:hAnsi="Arial" w:cs="Arial"/>
          <w:sz w:val="24"/>
          <w:szCs w:val="24"/>
        </w:rPr>
        <w:t>Señaló que, además de fomentar el autocuidado y la autoexploración mamaria, se busca incentivar la realización de estudios preventivos, como la mastografía, de acuerdo con la edad, los antecedentes y las indicaciones médicas. Subrayó que detectar la enfermedad en etapas tempranas puede ampliar las opciones de tratamiento y mejorar las posibilidades de recuperación.</w:t>
      </w:r>
    </w:p>
    <w:p w14:paraId="4D9C681E" w14:textId="77777777" w:rsidR="00F12874" w:rsidRPr="00F12874" w:rsidRDefault="00F12874" w:rsidP="00F12874">
      <w:pPr>
        <w:pStyle w:val="Sinespaciado"/>
        <w:jc w:val="both"/>
        <w:rPr>
          <w:rFonts w:ascii="Arial" w:hAnsi="Arial" w:cs="Arial"/>
          <w:sz w:val="24"/>
          <w:szCs w:val="24"/>
        </w:rPr>
      </w:pPr>
    </w:p>
    <w:p w14:paraId="04532C5B" w14:textId="77777777" w:rsidR="00F12874" w:rsidRPr="00F12874" w:rsidRDefault="00F12874" w:rsidP="00F12874">
      <w:pPr>
        <w:pStyle w:val="Sinespaciado"/>
        <w:jc w:val="both"/>
        <w:rPr>
          <w:rFonts w:ascii="Arial" w:hAnsi="Arial" w:cs="Arial"/>
          <w:sz w:val="24"/>
          <w:szCs w:val="24"/>
        </w:rPr>
      </w:pPr>
      <w:r w:rsidRPr="00F12874">
        <w:rPr>
          <w:rFonts w:ascii="Arial" w:hAnsi="Arial" w:cs="Arial"/>
          <w:sz w:val="24"/>
          <w:szCs w:val="24"/>
        </w:rPr>
        <w:t>Recordó que los días 6 y 8 de octubre se impartieron estas pláticas a usuarias del Centro de Desarrollo Comunitario (CDC) de la Supermanzana 237 y a beneficiarias del padrón del programa de asistencia alimentaria “1000 Días de Vida”, en el Salón de la Familia, ubicado en la Supermanzana 94.</w:t>
      </w:r>
    </w:p>
    <w:p w14:paraId="05D9504A" w14:textId="77777777" w:rsidR="00F12874" w:rsidRPr="00F12874" w:rsidRDefault="00F12874" w:rsidP="00F12874">
      <w:pPr>
        <w:pStyle w:val="Sinespaciado"/>
        <w:jc w:val="both"/>
        <w:rPr>
          <w:rFonts w:ascii="Arial" w:hAnsi="Arial" w:cs="Arial"/>
          <w:sz w:val="24"/>
          <w:szCs w:val="24"/>
        </w:rPr>
      </w:pPr>
    </w:p>
    <w:p w14:paraId="7CE9E751" w14:textId="77777777" w:rsidR="00F12874" w:rsidRPr="00F12874" w:rsidRDefault="00F12874" w:rsidP="00F12874">
      <w:pPr>
        <w:pStyle w:val="Sinespaciado"/>
        <w:jc w:val="both"/>
        <w:rPr>
          <w:rFonts w:ascii="Arial" w:hAnsi="Arial" w:cs="Arial"/>
          <w:sz w:val="24"/>
          <w:szCs w:val="24"/>
        </w:rPr>
      </w:pPr>
      <w:r w:rsidRPr="00F12874">
        <w:rPr>
          <w:rFonts w:ascii="Arial" w:hAnsi="Arial" w:cs="Arial"/>
          <w:sz w:val="24"/>
          <w:szCs w:val="24"/>
        </w:rPr>
        <w:t xml:space="preserve">La funcionaria informó que estas pláticas continuarán los días 19 y 20 de octubre, dirigidas a usuarias del Centro Especializado para la Atención a la Violencia (CEPAV) del DIF Benito Juárez y a colaboradores del hotel Dreams </w:t>
      </w:r>
      <w:proofErr w:type="spellStart"/>
      <w:r w:rsidRPr="00F12874">
        <w:rPr>
          <w:rFonts w:ascii="Arial" w:hAnsi="Arial" w:cs="Arial"/>
          <w:sz w:val="24"/>
          <w:szCs w:val="24"/>
        </w:rPr>
        <w:t>Sands</w:t>
      </w:r>
      <w:proofErr w:type="spellEnd"/>
      <w:r w:rsidRPr="00F12874">
        <w:rPr>
          <w:rFonts w:ascii="Arial" w:hAnsi="Arial" w:cs="Arial"/>
          <w:sz w:val="24"/>
          <w:szCs w:val="24"/>
        </w:rPr>
        <w:t>, con el propósito de acercar información que contribuya a la toma de decisiones oportunas y responsables sobre el cuidado de la salud.</w:t>
      </w:r>
    </w:p>
    <w:p w14:paraId="345C16B9" w14:textId="77777777" w:rsidR="00F12874" w:rsidRPr="00F12874" w:rsidRDefault="00F12874" w:rsidP="00F12874">
      <w:pPr>
        <w:pStyle w:val="Sinespaciado"/>
        <w:jc w:val="both"/>
        <w:rPr>
          <w:rFonts w:ascii="Arial" w:hAnsi="Arial" w:cs="Arial"/>
          <w:sz w:val="24"/>
          <w:szCs w:val="24"/>
        </w:rPr>
      </w:pPr>
    </w:p>
    <w:p w14:paraId="4BE07A44" w14:textId="77777777" w:rsidR="00F12874" w:rsidRPr="00F12874" w:rsidRDefault="00F12874" w:rsidP="00F12874">
      <w:pPr>
        <w:pStyle w:val="Sinespaciado"/>
        <w:jc w:val="both"/>
        <w:rPr>
          <w:rFonts w:ascii="Arial" w:hAnsi="Arial" w:cs="Arial"/>
          <w:sz w:val="24"/>
          <w:szCs w:val="24"/>
        </w:rPr>
      </w:pPr>
      <w:r w:rsidRPr="00F12874">
        <w:rPr>
          <w:rFonts w:ascii="Arial" w:hAnsi="Arial" w:cs="Arial"/>
          <w:sz w:val="24"/>
          <w:szCs w:val="24"/>
        </w:rPr>
        <w:t>Sendo Rodríguez destacó que el cáncer de mama continúa siendo uno de los principales retos de salud pública en México, por lo que resulta fundamental fortalecer las acciones de información, prevención y detección temprana, así como promover el acceso oportuno a los servicios médicos.</w:t>
      </w:r>
    </w:p>
    <w:p w14:paraId="7DBF7258" w14:textId="77777777" w:rsidR="00F12874" w:rsidRPr="00F12874" w:rsidRDefault="00F12874" w:rsidP="00F12874">
      <w:pPr>
        <w:pStyle w:val="Sinespaciado"/>
        <w:jc w:val="both"/>
        <w:rPr>
          <w:rFonts w:ascii="Arial" w:hAnsi="Arial" w:cs="Arial"/>
          <w:sz w:val="24"/>
          <w:szCs w:val="24"/>
        </w:rPr>
      </w:pPr>
    </w:p>
    <w:p w14:paraId="34928C89" w14:textId="77777777" w:rsidR="00F12874" w:rsidRPr="00F12874" w:rsidRDefault="00F12874" w:rsidP="00F12874">
      <w:pPr>
        <w:pStyle w:val="Sinespaciado"/>
        <w:jc w:val="both"/>
        <w:rPr>
          <w:rFonts w:ascii="Arial" w:hAnsi="Arial" w:cs="Arial"/>
          <w:sz w:val="24"/>
          <w:szCs w:val="24"/>
        </w:rPr>
      </w:pPr>
      <w:r w:rsidRPr="00F12874">
        <w:rPr>
          <w:rFonts w:ascii="Arial" w:hAnsi="Arial" w:cs="Arial"/>
          <w:sz w:val="24"/>
          <w:szCs w:val="24"/>
        </w:rPr>
        <w:lastRenderedPageBreak/>
        <w:t>Añadió que la detección tardía puede complicar el tratamiento, de ahí la importancia de que las personas conozcan su cuerpo, identifiquen posibles cambios y acudan a los servicios de salud ante cualquier señal de alerta. Asimismo, recordó que la autoexploración no sustituye las revisiones médicas.</w:t>
      </w:r>
    </w:p>
    <w:p w14:paraId="75263344" w14:textId="77777777" w:rsidR="00F12874" w:rsidRPr="00F12874" w:rsidRDefault="00F12874" w:rsidP="00F12874">
      <w:pPr>
        <w:pStyle w:val="Sinespaciado"/>
        <w:jc w:val="both"/>
        <w:rPr>
          <w:rFonts w:ascii="Arial" w:hAnsi="Arial" w:cs="Arial"/>
          <w:sz w:val="24"/>
          <w:szCs w:val="24"/>
        </w:rPr>
      </w:pPr>
    </w:p>
    <w:p w14:paraId="5589AD31" w14:textId="77777777" w:rsidR="00F12874" w:rsidRPr="00F12874" w:rsidRDefault="00F12874" w:rsidP="00F12874">
      <w:pPr>
        <w:pStyle w:val="Sinespaciado"/>
        <w:jc w:val="both"/>
        <w:rPr>
          <w:rFonts w:ascii="Arial" w:hAnsi="Arial" w:cs="Arial"/>
          <w:sz w:val="24"/>
          <w:szCs w:val="24"/>
        </w:rPr>
      </w:pPr>
      <w:r w:rsidRPr="00F12874">
        <w:rPr>
          <w:rFonts w:ascii="Arial" w:hAnsi="Arial" w:cs="Arial"/>
          <w:sz w:val="24"/>
          <w:szCs w:val="24"/>
        </w:rPr>
        <w:t>“Aunque esta enfermedad afecta predominantemente a las mujeres, también puede presentarse en hombres, por lo que la información y la prevención son fundamentales para toda la población”, subrayó.</w:t>
      </w:r>
    </w:p>
    <w:p w14:paraId="1DC60373" w14:textId="77777777" w:rsidR="00F12874" w:rsidRPr="00F12874" w:rsidRDefault="00F12874" w:rsidP="00F12874">
      <w:pPr>
        <w:pStyle w:val="Sinespaciado"/>
        <w:jc w:val="both"/>
        <w:rPr>
          <w:rFonts w:ascii="Arial" w:hAnsi="Arial" w:cs="Arial"/>
          <w:sz w:val="24"/>
          <w:szCs w:val="24"/>
        </w:rPr>
      </w:pPr>
    </w:p>
    <w:p w14:paraId="507F13AA" w14:textId="77777777" w:rsidR="00F12874" w:rsidRPr="00F12874" w:rsidRDefault="00F12874" w:rsidP="00F12874">
      <w:pPr>
        <w:pStyle w:val="Sinespaciado"/>
        <w:jc w:val="both"/>
        <w:rPr>
          <w:rFonts w:ascii="Arial" w:hAnsi="Arial" w:cs="Arial"/>
          <w:sz w:val="24"/>
          <w:szCs w:val="24"/>
        </w:rPr>
      </w:pPr>
      <w:r w:rsidRPr="00F12874">
        <w:rPr>
          <w:rFonts w:ascii="Arial" w:hAnsi="Arial" w:cs="Arial"/>
          <w:sz w:val="24"/>
          <w:szCs w:val="24"/>
        </w:rPr>
        <w:t>Por último, la directora general reiteró el compromiso del DIF Benito Juárez de continuar impulsando acciones de orientación y sensibilización que contribuyan al bienestar de las familias, promoviendo una cultura del autocuidado en la que la información, la atención médica oportuna y la prevención sean herramientas para proteger la vida.</w:t>
      </w:r>
    </w:p>
    <w:p w14:paraId="36224623" w14:textId="77777777" w:rsidR="00F12874" w:rsidRPr="00F12874" w:rsidRDefault="00F12874" w:rsidP="00F12874">
      <w:pPr>
        <w:pStyle w:val="Sinespaciado"/>
        <w:jc w:val="both"/>
        <w:rPr>
          <w:rFonts w:ascii="Arial" w:hAnsi="Arial" w:cs="Arial"/>
          <w:sz w:val="24"/>
          <w:szCs w:val="24"/>
        </w:rPr>
      </w:pPr>
    </w:p>
    <w:p w14:paraId="3BD0EF60" w14:textId="0A2BCA9A" w:rsidR="00B6134E" w:rsidRPr="00F12874" w:rsidRDefault="00F12874" w:rsidP="00F12874">
      <w:pPr>
        <w:pStyle w:val="Sinespaciado"/>
        <w:jc w:val="both"/>
        <w:rPr>
          <w:rFonts w:ascii="Arial" w:hAnsi="Arial" w:cs="Arial"/>
          <w:sz w:val="24"/>
          <w:szCs w:val="24"/>
        </w:rPr>
      </w:pPr>
      <w:r w:rsidRPr="00F12874">
        <w:rPr>
          <w:rFonts w:ascii="Arial" w:hAnsi="Arial" w:cs="Arial"/>
          <w:sz w:val="24"/>
          <w:szCs w:val="24"/>
        </w:rPr>
        <w:t>****</w:t>
      </w:r>
      <w:r w:rsidRPr="00F12874">
        <w:rPr>
          <w:rFonts w:ascii="Arial" w:hAnsi="Arial" w:cs="Arial"/>
          <w:sz w:val="24"/>
          <w:szCs w:val="24"/>
        </w:rPr>
        <w:t>********</w:t>
      </w:r>
    </w:p>
    <w:sectPr w:rsidR="00B6134E" w:rsidRPr="00F12874">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24DAD" w14:textId="77777777" w:rsidR="00364D4A" w:rsidRDefault="00364D4A">
      <w:r>
        <w:separator/>
      </w:r>
    </w:p>
  </w:endnote>
  <w:endnote w:type="continuationSeparator" w:id="0">
    <w:p w14:paraId="6A9B8948" w14:textId="77777777" w:rsidR="00364D4A" w:rsidRDefault="00364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000000">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0464F" w14:textId="77777777" w:rsidR="00364D4A" w:rsidRDefault="00364D4A">
      <w:r>
        <w:separator/>
      </w:r>
    </w:p>
  </w:footnote>
  <w:footnote w:type="continuationSeparator" w:id="0">
    <w:p w14:paraId="5C4BE134" w14:textId="77777777" w:rsidR="00364D4A" w:rsidRDefault="00364D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000000">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5F5B24B7"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037542">
                            <w:rPr>
                              <w:rFonts w:cstheme="minorHAnsi"/>
                              <w:b/>
                              <w:bCs/>
                              <w:lang w:val="es-ES"/>
                            </w:rPr>
                            <w:t>7</w:t>
                          </w:r>
                          <w:r w:rsidR="00F12874">
                            <w:rPr>
                              <w:rFonts w:cstheme="minorHAnsi"/>
                              <w:b/>
                              <w:bCs/>
                              <w:lang w:val="es-ES"/>
                            </w:rPr>
                            <w:t>95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5F5B24B7"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037542">
                      <w:rPr>
                        <w:rFonts w:cstheme="minorHAnsi"/>
                        <w:b/>
                        <w:bCs/>
                        <w:lang w:val="es-ES"/>
                      </w:rPr>
                      <w:t>7</w:t>
                    </w:r>
                    <w:r w:rsidR="00F12874">
                      <w:rPr>
                        <w:rFonts w:cstheme="minorHAnsi"/>
                        <w:b/>
                        <w:bCs/>
                        <w:lang w:val="es-ES"/>
                      </w:rPr>
                      <w:t>95</w:t>
                    </w: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3550F2"/>
    <w:multiLevelType w:val="hybridMultilevel"/>
    <w:tmpl w:val="1BDC0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347AE1"/>
    <w:multiLevelType w:val="hybridMultilevel"/>
    <w:tmpl w:val="5986DAD2"/>
    <w:lvl w:ilvl="0" w:tplc="C37CFCCA">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9A6715"/>
    <w:multiLevelType w:val="hybridMultilevel"/>
    <w:tmpl w:val="A9D86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6"/>
  </w:num>
  <w:num w:numId="3" w16cid:durableId="426846229">
    <w:abstractNumId w:val="12"/>
  </w:num>
  <w:num w:numId="4" w16cid:durableId="82141875">
    <w:abstractNumId w:val="5"/>
  </w:num>
  <w:num w:numId="5" w16cid:durableId="1630281003">
    <w:abstractNumId w:val="3"/>
  </w:num>
  <w:num w:numId="6" w16cid:durableId="150485768">
    <w:abstractNumId w:val="10"/>
  </w:num>
  <w:num w:numId="7" w16cid:durableId="345254133">
    <w:abstractNumId w:val="13"/>
  </w:num>
  <w:num w:numId="8" w16cid:durableId="1599173036">
    <w:abstractNumId w:val="2"/>
  </w:num>
  <w:num w:numId="9" w16cid:durableId="1068576282">
    <w:abstractNumId w:val="9"/>
  </w:num>
  <w:num w:numId="10" w16cid:durableId="720397381">
    <w:abstractNumId w:val="1"/>
  </w:num>
  <w:num w:numId="11" w16cid:durableId="1907302953">
    <w:abstractNumId w:val="7"/>
  </w:num>
  <w:num w:numId="12" w16cid:durableId="709843811">
    <w:abstractNumId w:val="4"/>
  </w:num>
  <w:num w:numId="13" w16cid:durableId="676930667">
    <w:abstractNumId w:val="11"/>
  </w:num>
  <w:num w:numId="14" w16cid:durableId="2188305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37542"/>
    <w:rsid w:val="000438AE"/>
    <w:rsid w:val="0005079F"/>
    <w:rsid w:val="00056C58"/>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537D"/>
    <w:rsid w:val="0014199E"/>
    <w:rsid w:val="0014645A"/>
    <w:rsid w:val="001526F9"/>
    <w:rsid w:val="00172E02"/>
    <w:rsid w:val="00176828"/>
    <w:rsid w:val="001771CE"/>
    <w:rsid w:val="0018681A"/>
    <w:rsid w:val="001C2C3D"/>
    <w:rsid w:val="001C3979"/>
    <w:rsid w:val="001C575C"/>
    <w:rsid w:val="001C63F7"/>
    <w:rsid w:val="001D1340"/>
    <w:rsid w:val="001D2F3F"/>
    <w:rsid w:val="001D54D9"/>
    <w:rsid w:val="001E4054"/>
    <w:rsid w:val="001E66EB"/>
    <w:rsid w:val="001F30CC"/>
    <w:rsid w:val="0020096A"/>
    <w:rsid w:val="002041D3"/>
    <w:rsid w:val="002048F8"/>
    <w:rsid w:val="00207315"/>
    <w:rsid w:val="00211C24"/>
    <w:rsid w:val="002150D0"/>
    <w:rsid w:val="0021539E"/>
    <w:rsid w:val="002169CE"/>
    <w:rsid w:val="00217B49"/>
    <w:rsid w:val="00217D8C"/>
    <w:rsid w:val="00235A1B"/>
    <w:rsid w:val="0024391E"/>
    <w:rsid w:val="00246CB1"/>
    <w:rsid w:val="0027105C"/>
    <w:rsid w:val="00287FD5"/>
    <w:rsid w:val="00293D97"/>
    <w:rsid w:val="002945B6"/>
    <w:rsid w:val="0029683D"/>
    <w:rsid w:val="0029761D"/>
    <w:rsid w:val="002A38C5"/>
    <w:rsid w:val="002B1033"/>
    <w:rsid w:val="002B2BE8"/>
    <w:rsid w:val="002C28C1"/>
    <w:rsid w:val="002D6DB8"/>
    <w:rsid w:val="002E373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4D4A"/>
    <w:rsid w:val="00366C1A"/>
    <w:rsid w:val="00371F31"/>
    <w:rsid w:val="003A421A"/>
    <w:rsid w:val="003A44F8"/>
    <w:rsid w:val="003A4B76"/>
    <w:rsid w:val="003A5C32"/>
    <w:rsid w:val="003B6E25"/>
    <w:rsid w:val="003C1EB0"/>
    <w:rsid w:val="003C3200"/>
    <w:rsid w:val="003C3C3E"/>
    <w:rsid w:val="003E64E6"/>
    <w:rsid w:val="003F31FC"/>
    <w:rsid w:val="003F6CFA"/>
    <w:rsid w:val="00403535"/>
    <w:rsid w:val="004135F9"/>
    <w:rsid w:val="00416248"/>
    <w:rsid w:val="00431DD0"/>
    <w:rsid w:val="00436008"/>
    <w:rsid w:val="00436058"/>
    <w:rsid w:val="004404F9"/>
    <w:rsid w:val="00442183"/>
    <w:rsid w:val="004433C5"/>
    <w:rsid w:val="00455709"/>
    <w:rsid w:val="00472EB0"/>
    <w:rsid w:val="0047313A"/>
    <w:rsid w:val="004802F8"/>
    <w:rsid w:val="00485C06"/>
    <w:rsid w:val="00496F14"/>
    <w:rsid w:val="004A519D"/>
    <w:rsid w:val="004D6C77"/>
    <w:rsid w:val="004E73E5"/>
    <w:rsid w:val="00500033"/>
    <w:rsid w:val="00500F50"/>
    <w:rsid w:val="00507347"/>
    <w:rsid w:val="00512C37"/>
    <w:rsid w:val="00514D60"/>
    <w:rsid w:val="00521F84"/>
    <w:rsid w:val="00555A73"/>
    <w:rsid w:val="0055652D"/>
    <w:rsid w:val="005577C6"/>
    <w:rsid w:val="00562395"/>
    <w:rsid w:val="00571915"/>
    <w:rsid w:val="00581BC9"/>
    <w:rsid w:val="00590D75"/>
    <w:rsid w:val="00594818"/>
    <w:rsid w:val="00597F67"/>
    <w:rsid w:val="005A7793"/>
    <w:rsid w:val="005B0196"/>
    <w:rsid w:val="005B47AE"/>
    <w:rsid w:val="005B49A0"/>
    <w:rsid w:val="005B58D7"/>
    <w:rsid w:val="005C454D"/>
    <w:rsid w:val="005D0C13"/>
    <w:rsid w:val="005D1B4E"/>
    <w:rsid w:val="005D21B1"/>
    <w:rsid w:val="005D22F6"/>
    <w:rsid w:val="005E49A5"/>
    <w:rsid w:val="005F0CDA"/>
    <w:rsid w:val="005F19EA"/>
    <w:rsid w:val="0061756C"/>
    <w:rsid w:val="006246AF"/>
    <w:rsid w:val="006258A4"/>
    <w:rsid w:val="0063174E"/>
    <w:rsid w:val="00634D39"/>
    <w:rsid w:val="0063616E"/>
    <w:rsid w:val="00641429"/>
    <w:rsid w:val="00647A06"/>
    <w:rsid w:val="0065406D"/>
    <w:rsid w:val="0066440A"/>
    <w:rsid w:val="006724C8"/>
    <w:rsid w:val="00673FAB"/>
    <w:rsid w:val="0067627D"/>
    <w:rsid w:val="00677EBC"/>
    <w:rsid w:val="00693DCB"/>
    <w:rsid w:val="006960A5"/>
    <w:rsid w:val="006A1CAC"/>
    <w:rsid w:val="006A7277"/>
    <w:rsid w:val="006D1E04"/>
    <w:rsid w:val="006D2A2C"/>
    <w:rsid w:val="006F0C0F"/>
    <w:rsid w:val="006F0D07"/>
    <w:rsid w:val="006F54F3"/>
    <w:rsid w:val="006F62B2"/>
    <w:rsid w:val="0070322A"/>
    <w:rsid w:val="00714BC8"/>
    <w:rsid w:val="007152CE"/>
    <w:rsid w:val="00725BC1"/>
    <w:rsid w:val="00727F70"/>
    <w:rsid w:val="00733990"/>
    <w:rsid w:val="00744011"/>
    <w:rsid w:val="00744B32"/>
    <w:rsid w:val="00751B55"/>
    <w:rsid w:val="0075213B"/>
    <w:rsid w:val="00771DF7"/>
    <w:rsid w:val="00781CD7"/>
    <w:rsid w:val="00783005"/>
    <w:rsid w:val="007901B0"/>
    <w:rsid w:val="00791ADB"/>
    <w:rsid w:val="00795266"/>
    <w:rsid w:val="00796F61"/>
    <w:rsid w:val="007A1A91"/>
    <w:rsid w:val="007A2457"/>
    <w:rsid w:val="007A420B"/>
    <w:rsid w:val="007B128D"/>
    <w:rsid w:val="007B3BA5"/>
    <w:rsid w:val="007B4CE8"/>
    <w:rsid w:val="007C074A"/>
    <w:rsid w:val="007D1C13"/>
    <w:rsid w:val="007D7657"/>
    <w:rsid w:val="007E0B4C"/>
    <w:rsid w:val="007F3DEC"/>
    <w:rsid w:val="007F7F0C"/>
    <w:rsid w:val="00821EC3"/>
    <w:rsid w:val="00822E90"/>
    <w:rsid w:val="0082636E"/>
    <w:rsid w:val="00835093"/>
    <w:rsid w:val="00835CA4"/>
    <w:rsid w:val="00851F49"/>
    <w:rsid w:val="0086126D"/>
    <w:rsid w:val="00865C42"/>
    <w:rsid w:val="008725D3"/>
    <w:rsid w:val="00873C0C"/>
    <w:rsid w:val="00873EC2"/>
    <w:rsid w:val="0089057B"/>
    <w:rsid w:val="00891BA4"/>
    <w:rsid w:val="00893676"/>
    <w:rsid w:val="008936BC"/>
    <w:rsid w:val="008938D8"/>
    <w:rsid w:val="008A3AB5"/>
    <w:rsid w:val="008A3EC0"/>
    <w:rsid w:val="008A4CFE"/>
    <w:rsid w:val="008B5219"/>
    <w:rsid w:val="008B7F6E"/>
    <w:rsid w:val="008C2F4E"/>
    <w:rsid w:val="008E0C76"/>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450F"/>
    <w:rsid w:val="00946F3A"/>
    <w:rsid w:val="0095530E"/>
    <w:rsid w:val="00955E28"/>
    <w:rsid w:val="00961F33"/>
    <w:rsid w:val="009705EE"/>
    <w:rsid w:val="009767C1"/>
    <w:rsid w:val="009952F7"/>
    <w:rsid w:val="009A5C4C"/>
    <w:rsid w:val="009A7887"/>
    <w:rsid w:val="009B3ACB"/>
    <w:rsid w:val="009B4600"/>
    <w:rsid w:val="009B6027"/>
    <w:rsid w:val="009C0DC7"/>
    <w:rsid w:val="009D1F21"/>
    <w:rsid w:val="009D2BE0"/>
    <w:rsid w:val="009D4A58"/>
    <w:rsid w:val="009E11F6"/>
    <w:rsid w:val="009F76E1"/>
    <w:rsid w:val="00A023B0"/>
    <w:rsid w:val="00A07368"/>
    <w:rsid w:val="00A10397"/>
    <w:rsid w:val="00A21FB4"/>
    <w:rsid w:val="00A22BA0"/>
    <w:rsid w:val="00A26C67"/>
    <w:rsid w:val="00A27477"/>
    <w:rsid w:val="00A30327"/>
    <w:rsid w:val="00A33AB8"/>
    <w:rsid w:val="00A4359A"/>
    <w:rsid w:val="00A532FD"/>
    <w:rsid w:val="00A5698C"/>
    <w:rsid w:val="00A57BC3"/>
    <w:rsid w:val="00A657C1"/>
    <w:rsid w:val="00A769BC"/>
    <w:rsid w:val="00A84B1E"/>
    <w:rsid w:val="00A91E3F"/>
    <w:rsid w:val="00A959C4"/>
    <w:rsid w:val="00AA45D3"/>
    <w:rsid w:val="00AB0F61"/>
    <w:rsid w:val="00AC6469"/>
    <w:rsid w:val="00AC7FCB"/>
    <w:rsid w:val="00AD0E6D"/>
    <w:rsid w:val="00AE35FF"/>
    <w:rsid w:val="00B20549"/>
    <w:rsid w:val="00B26E46"/>
    <w:rsid w:val="00B34BC8"/>
    <w:rsid w:val="00B35837"/>
    <w:rsid w:val="00B43D6C"/>
    <w:rsid w:val="00B446D9"/>
    <w:rsid w:val="00B451CD"/>
    <w:rsid w:val="00B52D36"/>
    <w:rsid w:val="00B54A37"/>
    <w:rsid w:val="00B5654E"/>
    <w:rsid w:val="00B56A4F"/>
    <w:rsid w:val="00B6134E"/>
    <w:rsid w:val="00B66CE3"/>
    <w:rsid w:val="00B70E7A"/>
    <w:rsid w:val="00B759DC"/>
    <w:rsid w:val="00B823B5"/>
    <w:rsid w:val="00B928FD"/>
    <w:rsid w:val="00B96B70"/>
    <w:rsid w:val="00BA3047"/>
    <w:rsid w:val="00BA3E7E"/>
    <w:rsid w:val="00BB0A1C"/>
    <w:rsid w:val="00BC1AE2"/>
    <w:rsid w:val="00BD5728"/>
    <w:rsid w:val="00BE2F07"/>
    <w:rsid w:val="00BF414F"/>
    <w:rsid w:val="00C12F7F"/>
    <w:rsid w:val="00C225A9"/>
    <w:rsid w:val="00C44C17"/>
    <w:rsid w:val="00C536F9"/>
    <w:rsid w:val="00C6518B"/>
    <w:rsid w:val="00C71323"/>
    <w:rsid w:val="00C71425"/>
    <w:rsid w:val="00C76731"/>
    <w:rsid w:val="00C80299"/>
    <w:rsid w:val="00C80914"/>
    <w:rsid w:val="00C948AD"/>
    <w:rsid w:val="00C956D7"/>
    <w:rsid w:val="00CA3B80"/>
    <w:rsid w:val="00CB2A24"/>
    <w:rsid w:val="00CB6CD4"/>
    <w:rsid w:val="00CC0D92"/>
    <w:rsid w:val="00CC4F21"/>
    <w:rsid w:val="00CD28C6"/>
    <w:rsid w:val="00CD4EFA"/>
    <w:rsid w:val="00CE086D"/>
    <w:rsid w:val="00CE1954"/>
    <w:rsid w:val="00CE4B01"/>
    <w:rsid w:val="00D00AB3"/>
    <w:rsid w:val="00D04834"/>
    <w:rsid w:val="00D05212"/>
    <w:rsid w:val="00D07A87"/>
    <w:rsid w:val="00D23899"/>
    <w:rsid w:val="00D249C0"/>
    <w:rsid w:val="00D26F03"/>
    <w:rsid w:val="00D301AB"/>
    <w:rsid w:val="00D33BCE"/>
    <w:rsid w:val="00D406BF"/>
    <w:rsid w:val="00D40D36"/>
    <w:rsid w:val="00D474BB"/>
    <w:rsid w:val="00D478AC"/>
    <w:rsid w:val="00D541A7"/>
    <w:rsid w:val="00D56E4C"/>
    <w:rsid w:val="00D6167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511A"/>
    <w:rsid w:val="00DC73C2"/>
    <w:rsid w:val="00DE7BF8"/>
    <w:rsid w:val="00DF6951"/>
    <w:rsid w:val="00E1247C"/>
    <w:rsid w:val="00E17F2C"/>
    <w:rsid w:val="00E37F6F"/>
    <w:rsid w:val="00E42A34"/>
    <w:rsid w:val="00E51992"/>
    <w:rsid w:val="00E57235"/>
    <w:rsid w:val="00E57A72"/>
    <w:rsid w:val="00E601A1"/>
    <w:rsid w:val="00E6094B"/>
    <w:rsid w:val="00E642A5"/>
    <w:rsid w:val="00E65D75"/>
    <w:rsid w:val="00E80D37"/>
    <w:rsid w:val="00E877E9"/>
    <w:rsid w:val="00E90C7C"/>
    <w:rsid w:val="00E923F5"/>
    <w:rsid w:val="00E9540E"/>
    <w:rsid w:val="00EA339E"/>
    <w:rsid w:val="00EB19A5"/>
    <w:rsid w:val="00EC25A7"/>
    <w:rsid w:val="00EC7BE5"/>
    <w:rsid w:val="00ED16A2"/>
    <w:rsid w:val="00ED421E"/>
    <w:rsid w:val="00EE47E2"/>
    <w:rsid w:val="00EE7B45"/>
    <w:rsid w:val="00EF3070"/>
    <w:rsid w:val="00EF5271"/>
    <w:rsid w:val="00EF7D2F"/>
    <w:rsid w:val="00F060BB"/>
    <w:rsid w:val="00F07D0E"/>
    <w:rsid w:val="00F10676"/>
    <w:rsid w:val="00F12874"/>
    <w:rsid w:val="00F13E30"/>
    <w:rsid w:val="00F15652"/>
    <w:rsid w:val="00F313EE"/>
    <w:rsid w:val="00F352E1"/>
    <w:rsid w:val="00F420C5"/>
    <w:rsid w:val="00F4482A"/>
    <w:rsid w:val="00F53B19"/>
    <w:rsid w:val="00F55936"/>
    <w:rsid w:val="00F812A6"/>
    <w:rsid w:val="00F83DDD"/>
    <w:rsid w:val="00F91E8B"/>
    <w:rsid w:val="00FB44A0"/>
    <w:rsid w:val="00FB6AF0"/>
    <w:rsid w:val="00FC1EA8"/>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475</Words>
  <Characters>2708</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3</cp:revision>
  <dcterms:created xsi:type="dcterms:W3CDTF">2026-10-13T18:16:00Z</dcterms:created>
  <dcterms:modified xsi:type="dcterms:W3CDTF">2026-10-13T18:18:00Z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